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rPr>
          <w:rFonts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附件1</w:t>
      </w:r>
      <w:bookmarkStart w:id="0" w:name="_Hlk495416532"/>
    </w:p>
    <w:p>
      <w:pPr>
        <w:suppressAutoHyphens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  <w:t>麒麟杯动漫IP海外推广工程</w:t>
      </w:r>
    </w:p>
    <w:p>
      <w:pPr>
        <w:suppressAutoHyphens w:val="0"/>
        <w:spacing w:line="360" w:lineRule="auto"/>
        <w:jc w:val="center"/>
        <w:rPr>
          <w:rFonts w:ascii="宋体" w:hAnsi="宋体" w:cs="宋体"/>
          <w:b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  <w:t>申报表</w:t>
      </w:r>
      <w:bookmarkEnd w:id="0"/>
    </w:p>
    <w:bookmarkEnd w:id="1"/>
    <w:tbl>
      <w:tblPr>
        <w:tblStyle w:val="2"/>
        <w:tblpPr w:leftFromText="180" w:rightFromText="180" w:vertAnchor="text" w:horzAnchor="page" w:tblpX="1052" w:tblpY="581"/>
        <w:tblOverlap w:val="never"/>
        <w:tblW w:w="1018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2518"/>
        <w:gridCol w:w="2650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64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公司/个人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年销售额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64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公司负责人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64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64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IP名称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个  数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64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预计投资额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预计推广国家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suppressAutoHyphens w:val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0183" w:type="dxa"/>
            <w:gridSpan w:val="4"/>
            <w:noWrap w:val="0"/>
            <w:vAlign w:val="top"/>
          </w:tcPr>
          <w:p>
            <w:pPr>
              <w:suppressAutoHyphens w:val="0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品推广说明：</w:t>
            </w:r>
          </w:p>
          <w:p>
            <w:pPr>
              <w:suppressAutoHyphens w:val="0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  <w:p>
            <w:pPr>
              <w:suppressAutoHyphens w:val="0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  <w:p>
            <w:pPr>
              <w:suppressAutoHyphens w:val="0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报名活动的企业或个人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黑体"/>
          <w:sz w:val="28"/>
          <w:szCs w:val="28"/>
        </w:rPr>
        <w:t>填写推广申报表，推广申报表、作品宣传材料、商标注册证等相关权属证书照片、知识产权声明书扫描件发至指定邮箱：</w:t>
      </w:r>
      <w:r>
        <w:fldChar w:fldCharType="begin"/>
      </w:r>
      <w:r>
        <w:instrText xml:space="preserve"> HYPERLINK "mailto:ly@bagia.org.cn" </w:instrText>
      </w:r>
      <w:r>
        <w:fldChar w:fldCharType="separate"/>
      </w:r>
      <w:r>
        <w:rPr>
          <w:rStyle w:val="4"/>
          <w:rFonts w:hint="eastAsia" w:ascii="仿宋" w:hAnsi="仿宋" w:eastAsia="仿宋" w:cs="黑体"/>
          <w:sz w:val="28"/>
          <w:szCs w:val="28"/>
        </w:rPr>
        <w:t>bagia@bagia.org.cn</w:t>
      </w:r>
      <w:r>
        <w:rPr>
          <w:rFonts w:ascii="仿宋" w:hAnsi="仿宋" w:eastAsia="仿宋" w:cs="黑体"/>
          <w:sz w:val="28"/>
          <w:szCs w:val="28"/>
        </w:rPr>
        <w:fldChar w:fldCharType="end"/>
      </w:r>
      <w:r>
        <w:rPr>
          <w:rFonts w:hint="eastAsia" w:ascii="仿宋" w:hAnsi="仿宋" w:eastAsia="仿宋" w:cs="黑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联系人及联系方式：李老师：13488758657（同微信）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             姜老师：13601074465（同微信）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34303A26"/>
    <w:rsid w:val="3430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2023-09-11T05:28:00Z</dcterms:created>
  <dc:creator>怪物阿勇</dc:creator>
  <cp:lastModifiedBy>怪物阿勇</cp:lastModifiedBy>
  <dcterms:modified xsi:type="dcterms:W3CDTF">2023-09-11T05:28:41Z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713CA426F52E4508B54D5E5000C39EA4_11</vt:lpwstr>
  </property>
</Properties>
</file>